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93" w:rsidRDefault="00D87693" w:rsidP="00C559C9">
      <w:pPr>
        <w:pStyle w:val="Heading2"/>
      </w:pPr>
    </w:p>
    <w:p w:rsidR="00D87693" w:rsidRDefault="00D87693" w:rsidP="00D87693">
      <w:pPr>
        <w:pStyle w:val="Heading1"/>
      </w:pPr>
      <w:bookmarkStart w:id="0" w:name="_Toc53148026"/>
      <w:r w:rsidRPr="00C559C9">
        <w:t>Escapes or avoids item or activity</w:t>
      </w:r>
      <w:bookmarkStart w:id="1" w:name="_GoBack"/>
      <w:bookmarkEnd w:id="0"/>
      <w:bookmarkEnd w:id="1"/>
    </w:p>
    <w:sdt>
      <w:sdtPr>
        <w:id w:val="973712033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noProof/>
          <w:color w:val="auto"/>
          <w:sz w:val="22"/>
          <w:szCs w:val="22"/>
          <w:lang w:val="en-AU" w:eastAsia="zh-CN"/>
        </w:rPr>
      </w:sdtEndPr>
      <w:sdtContent>
        <w:p w:rsidR="00D87693" w:rsidRDefault="00D87693">
          <w:pPr>
            <w:pStyle w:val="TOCHeading"/>
          </w:pPr>
          <w:r>
            <w:t>Table of Contents</w:t>
          </w:r>
        </w:p>
        <w:p w:rsidR="00D87693" w:rsidRDefault="00D87693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48026" w:history="1">
            <w:r w:rsidRPr="009C0764">
              <w:rPr>
                <w:rStyle w:val="Hyperlink"/>
                <w:noProof/>
              </w:rPr>
              <w:t>Escapes or avoids item or activity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48027" w:history="1">
            <w:r w:rsidRPr="009C0764">
              <w:rPr>
                <w:rStyle w:val="Hyperlink"/>
                <w:noProof/>
              </w:rPr>
              <w:t>Context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48028" w:history="1">
            <w:r w:rsidRPr="009C0764">
              <w:rPr>
                <w:rStyle w:val="Hyperlink"/>
                <w:noProof/>
              </w:rPr>
              <w:t>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48029" w:history="1">
            <w:r w:rsidRPr="009C0764">
              <w:rPr>
                <w:rStyle w:val="Hyperlink"/>
                <w:noProof/>
              </w:rPr>
              <w:t>Health and wellbeing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48030" w:history="1">
            <w:r w:rsidRPr="009C0764">
              <w:rPr>
                <w:rStyle w:val="Hyperlink"/>
                <w:noProof/>
              </w:rPr>
              <w:t>Social relationships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48031" w:history="1">
            <w:r w:rsidRPr="009C0764">
              <w:rPr>
                <w:rStyle w:val="Hyperlink"/>
                <w:noProof/>
              </w:rPr>
              <w:t>Control/choice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48032" w:history="1">
            <w:r w:rsidRPr="009C0764">
              <w:rPr>
                <w:rStyle w:val="Hyperlink"/>
                <w:noProof/>
              </w:rPr>
              <w:t>Routine activity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48033" w:history="1">
            <w:r w:rsidRPr="009C0764">
              <w:rPr>
                <w:rStyle w:val="Hyperlink"/>
                <w:noProof/>
              </w:rPr>
              <w:t>Predictability and change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48034" w:history="1">
            <w:r w:rsidRPr="009C0764">
              <w:rPr>
                <w:rStyle w:val="Hyperlink"/>
                <w:noProof/>
              </w:rPr>
              <w:t>Prevent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48035" w:history="1">
            <w:r w:rsidRPr="009C0764">
              <w:rPr>
                <w:rStyle w:val="Hyperlink"/>
                <w:noProof/>
              </w:rPr>
              <w:t>Antecedent based 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48036" w:history="1">
            <w:r w:rsidRPr="009C0764">
              <w:rPr>
                <w:rStyle w:val="Hyperlink"/>
                <w:noProof/>
              </w:rPr>
              <w:t>Modify delivery of instruction or request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48037" w:history="1">
            <w:r w:rsidRPr="009C0764">
              <w:rPr>
                <w:rStyle w:val="Hyperlink"/>
                <w:noProof/>
              </w:rPr>
              <w:t>Modify communication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48038" w:history="1">
            <w:r w:rsidRPr="009C0764">
              <w:rPr>
                <w:rStyle w:val="Hyperlink"/>
                <w:noProof/>
              </w:rPr>
              <w:t>Environmental adjustments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48039" w:history="1">
            <w:r w:rsidRPr="009C0764">
              <w:rPr>
                <w:rStyle w:val="Hyperlink"/>
                <w:noProof/>
              </w:rPr>
              <w:t>Curriculum and instructional modifications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48040" w:history="1">
            <w:r w:rsidRPr="009C0764">
              <w:rPr>
                <w:rStyle w:val="Hyperlink"/>
                <w:noProof/>
              </w:rPr>
              <w:t>Desired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48041" w:history="1">
            <w:r w:rsidRPr="009C0764">
              <w:rPr>
                <w:rStyle w:val="Hyperlink"/>
                <w:noProof/>
              </w:rPr>
              <w:t>Teach/strengthen desired behaviours or skills that serve the same function as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48042" w:history="1">
            <w:r w:rsidRPr="009C0764">
              <w:rPr>
                <w:rStyle w:val="Hyperlink"/>
                <w:noProof/>
              </w:rPr>
              <w:t>Acceptable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48043" w:history="1">
            <w:r w:rsidRPr="009C0764">
              <w:rPr>
                <w:rStyle w:val="Hyperlink"/>
                <w:noProof/>
              </w:rPr>
              <w:t>Teach/strengthen acceptable alternative behaviours or skills that serve the same function as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3148044" w:history="1">
            <w:r w:rsidRPr="009C0764">
              <w:rPr>
                <w:rStyle w:val="Hyperlink"/>
                <w:noProof/>
              </w:rPr>
              <w:t>Consequence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48045" w:history="1">
            <w:r w:rsidRPr="009C0764">
              <w:rPr>
                <w:rStyle w:val="Hyperlink"/>
                <w:bCs/>
                <w:noProof/>
              </w:rPr>
              <w:t>Positive reinforcement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48046" w:history="1">
            <w:r w:rsidRPr="009C0764">
              <w:rPr>
                <w:rStyle w:val="Hyperlink"/>
                <w:noProof/>
              </w:rPr>
              <w:t>Minimise reinforcement for problem behaviour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53148047" w:history="1">
            <w:r w:rsidRPr="009C0764">
              <w:rPr>
                <w:rStyle w:val="Hyperlink"/>
                <w:bCs/>
                <w:noProof/>
              </w:rPr>
              <w:t>Appropriate negative consequences for problem behaviour if needed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_Toc53148047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7693" w:rsidRDefault="00D87693">
          <w:r>
            <w:rPr>
              <w:b/>
              <w:bCs/>
              <w:noProof/>
            </w:rPr>
            <w:fldChar w:fldCharType="end"/>
          </w:r>
        </w:p>
      </w:sdtContent>
    </w:sdt>
    <w:p w:rsidR="00D87693" w:rsidRDefault="00D87693" w:rsidP="00D87693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C559C9" w:rsidRDefault="00C559C9" w:rsidP="00C559C9">
      <w:pPr>
        <w:pStyle w:val="Heading2"/>
      </w:pPr>
      <w:bookmarkStart w:id="2" w:name="_Toc53148027"/>
      <w:r w:rsidRPr="00C559C9">
        <w:lastRenderedPageBreak/>
        <w:t>C</w:t>
      </w:r>
      <w:r>
        <w:t>ontext</w:t>
      </w:r>
      <w:bookmarkEnd w:id="2"/>
    </w:p>
    <w:p w:rsidR="00C559C9" w:rsidRPr="00D87693" w:rsidRDefault="00C559C9" w:rsidP="00D87693">
      <w:pPr>
        <w:pStyle w:val="Heading3"/>
      </w:pPr>
      <w:bookmarkStart w:id="3" w:name="_Toc53148028"/>
      <w:r w:rsidRPr="00D87693">
        <w:t>Communication</w:t>
      </w:r>
      <w:bookmarkEnd w:id="3"/>
    </w:p>
    <w:p w:rsidR="00C559C9" w:rsidRPr="00C559C9" w:rsidRDefault="00C559C9" w:rsidP="00C559C9">
      <w:pPr>
        <w:pStyle w:val="ListParagraph"/>
        <w:numPr>
          <w:ilvl w:val="0"/>
          <w:numId w:val="1"/>
        </w:numPr>
      </w:pPr>
      <w:hyperlink r:id="rId6" w:tgtFrame="_blank" w:history="1">
        <w:r w:rsidRPr="00C559C9">
          <w:rPr>
            <w:rStyle w:val="Hyperlink"/>
          </w:rPr>
          <w:t>Visual Supports</w:t>
        </w:r>
      </w:hyperlink>
    </w:p>
    <w:p w:rsidR="00C559C9" w:rsidRPr="00C559C9" w:rsidRDefault="00C559C9" w:rsidP="00C559C9">
      <w:pPr>
        <w:pStyle w:val="ListParagraph"/>
        <w:numPr>
          <w:ilvl w:val="0"/>
          <w:numId w:val="1"/>
        </w:numPr>
      </w:pPr>
      <w:hyperlink r:id="rId7" w:tgtFrame="_blank" w:history="1">
        <w:r w:rsidRPr="00C559C9">
          <w:rPr>
            <w:rStyle w:val="Hyperlink"/>
          </w:rPr>
          <w:t>Technology aided instruction and intervention</w:t>
        </w:r>
      </w:hyperlink>
    </w:p>
    <w:p w:rsidR="00C559C9" w:rsidRPr="00C559C9" w:rsidRDefault="00C559C9" w:rsidP="00C559C9">
      <w:pPr>
        <w:pStyle w:val="ListParagraph"/>
        <w:numPr>
          <w:ilvl w:val="0"/>
          <w:numId w:val="1"/>
        </w:numPr>
      </w:pPr>
      <w:hyperlink r:id="rId8" w:tgtFrame="_blank" w:history="1">
        <w:r w:rsidRPr="00C559C9">
          <w:rPr>
            <w:rStyle w:val="Hyperlink"/>
          </w:rPr>
          <w:t>Scripting</w:t>
        </w:r>
      </w:hyperlink>
    </w:p>
    <w:p w:rsidR="00C559C9" w:rsidRPr="00C559C9" w:rsidRDefault="00C559C9" w:rsidP="00C559C9">
      <w:pPr>
        <w:pStyle w:val="ListParagraph"/>
        <w:numPr>
          <w:ilvl w:val="0"/>
          <w:numId w:val="1"/>
        </w:numPr>
      </w:pPr>
      <w:hyperlink r:id="rId9" w:tgtFrame="_blank" w:history="1">
        <w:r w:rsidRPr="00C559C9">
          <w:rPr>
            <w:rStyle w:val="Hyperlink"/>
          </w:rPr>
          <w:t>Functional communication training</w:t>
        </w:r>
      </w:hyperlink>
    </w:p>
    <w:p w:rsidR="00C559C9" w:rsidRPr="00C559C9" w:rsidRDefault="00C559C9" w:rsidP="00C559C9">
      <w:pPr>
        <w:pStyle w:val="ListParagraph"/>
        <w:numPr>
          <w:ilvl w:val="0"/>
          <w:numId w:val="1"/>
        </w:numPr>
      </w:pPr>
      <w:hyperlink r:id="rId10" w:tgtFrame="_blank" w:history="1">
        <w:r w:rsidRPr="00C559C9">
          <w:rPr>
            <w:rStyle w:val="Hyperlink"/>
          </w:rPr>
          <w:t>Response cards</w:t>
        </w:r>
      </w:hyperlink>
    </w:p>
    <w:p w:rsidR="00C559C9" w:rsidRPr="00C559C9" w:rsidRDefault="00C559C9" w:rsidP="00C559C9">
      <w:pPr>
        <w:pStyle w:val="ListParagraph"/>
        <w:numPr>
          <w:ilvl w:val="0"/>
          <w:numId w:val="1"/>
        </w:numPr>
      </w:pPr>
      <w:hyperlink r:id="rId11" w:tgtFrame="_blank" w:history="1">
        <w:r w:rsidRPr="00C559C9">
          <w:rPr>
            <w:rStyle w:val="Hyperlink"/>
          </w:rPr>
          <w:t>Opportunities to respond</w:t>
        </w:r>
      </w:hyperlink>
    </w:p>
    <w:p w:rsidR="00C559C9" w:rsidRPr="00D87693" w:rsidRDefault="00C559C9" w:rsidP="00D87693">
      <w:pPr>
        <w:pStyle w:val="Heading3"/>
      </w:pPr>
      <w:bookmarkStart w:id="4" w:name="_Toc53148029"/>
      <w:r w:rsidRPr="00D87693">
        <w:t>Health and wellbeing</w:t>
      </w:r>
      <w:bookmarkEnd w:id="4"/>
    </w:p>
    <w:p w:rsidR="00C559C9" w:rsidRPr="00C559C9" w:rsidRDefault="00C559C9" w:rsidP="00C559C9">
      <w:pPr>
        <w:pStyle w:val="ListParagraph"/>
        <w:numPr>
          <w:ilvl w:val="0"/>
          <w:numId w:val="3"/>
        </w:numPr>
      </w:pPr>
      <w:hyperlink r:id="rId12" w:tgtFrame="_blank" w:history="1">
        <w:r w:rsidRPr="00C559C9">
          <w:rPr>
            <w:rStyle w:val="Hyperlink"/>
          </w:rPr>
          <w:t>Scheduled exercise</w:t>
        </w:r>
      </w:hyperlink>
    </w:p>
    <w:p w:rsidR="00C559C9" w:rsidRPr="00D87693" w:rsidRDefault="00C559C9" w:rsidP="00D87693">
      <w:pPr>
        <w:pStyle w:val="Heading3"/>
      </w:pPr>
      <w:bookmarkStart w:id="5" w:name="_Toc53148030"/>
      <w:r w:rsidRPr="00D87693">
        <w:t>Social relationships</w:t>
      </w:r>
      <w:bookmarkEnd w:id="5"/>
    </w:p>
    <w:p w:rsidR="00C559C9" w:rsidRPr="00C559C9" w:rsidRDefault="00C559C9" w:rsidP="00C559C9">
      <w:pPr>
        <w:pStyle w:val="ListParagraph"/>
        <w:numPr>
          <w:ilvl w:val="0"/>
          <w:numId w:val="2"/>
        </w:numPr>
      </w:pPr>
      <w:hyperlink r:id="rId13" w:tgtFrame="_blank" w:history="1">
        <w:r w:rsidRPr="00C559C9">
          <w:rPr>
            <w:rStyle w:val="Hyperlink"/>
          </w:rPr>
          <w:t>Peer mediated intervention</w:t>
        </w:r>
      </w:hyperlink>
    </w:p>
    <w:p w:rsidR="00C559C9" w:rsidRPr="00C559C9" w:rsidRDefault="00C559C9" w:rsidP="00C559C9">
      <w:pPr>
        <w:pStyle w:val="ListParagraph"/>
        <w:numPr>
          <w:ilvl w:val="0"/>
          <w:numId w:val="2"/>
        </w:numPr>
        <w:rPr>
          <w:lang w:val="fr-FR"/>
        </w:rPr>
      </w:pPr>
      <w:hyperlink r:id="rId14" w:tgtFrame="_blank" w:history="1">
        <w:r w:rsidRPr="00C559C9">
          <w:rPr>
            <w:rStyle w:val="Hyperlink"/>
            <w:lang w:val="fr-FR"/>
          </w:rPr>
          <w:t>Social narratives</w:t>
        </w:r>
      </w:hyperlink>
    </w:p>
    <w:p w:rsidR="00C559C9" w:rsidRPr="00C559C9" w:rsidRDefault="00C559C9" w:rsidP="00C559C9">
      <w:pPr>
        <w:pStyle w:val="ListParagraph"/>
        <w:numPr>
          <w:ilvl w:val="0"/>
          <w:numId w:val="2"/>
        </w:numPr>
        <w:rPr>
          <w:lang w:val="fr-FR"/>
        </w:rPr>
      </w:pPr>
      <w:hyperlink r:id="rId15" w:tgtFrame="_blank" w:history="1">
        <w:r w:rsidRPr="00C559C9">
          <w:rPr>
            <w:rStyle w:val="Hyperlink"/>
            <w:lang w:val="fr-FR"/>
          </w:rPr>
          <w:t>Non contingent positive attention</w:t>
        </w:r>
      </w:hyperlink>
    </w:p>
    <w:p w:rsidR="00C559C9" w:rsidRPr="00C559C9" w:rsidRDefault="00C559C9" w:rsidP="00C559C9">
      <w:pPr>
        <w:pStyle w:val="ListParagraph"/>
        <w:numPr>
          <w:ilvl w:val="0"/>
          <w:numId w:val="2"/>
        </w:numPr>
      </w:pPr>
      <w:hyperlink r:id="rId16" w:tgtFrame="_blank" w:history="1">
        <w:r w:rsidRPr="00C559C9">
          <w:rPr>
            <w:rStyle w:val="Hyperlink"/>
          </w:rPr>
          <w:t>Prompting</w:t>
        </w:r>
      </w:hyperlink>
    </w:p>
    <w:p w:rsidR="00C559C9" w:rsidRPr="00D87693" w:rsidRDefault="00C559C9" w:rsidP="00D87693">
      <w:pPr>
        <w:pStyle w:val="Heading3"/>
      </w:pPr>
      <w:bookmarkStart w:id="6" w:name="_Toc53148031"/>
      <w:r w:rsidRPr="00D87693">
        <w:t>Control/choice</w:t>
      </w:r>
      <w:bookmarkEnd w:id="6"/>
    </w:p>
    <w:p w:rsidR="00C559C9" w:rsidRPr="00C559C9" w:rsidRDefault="00C559C9" w:rsidP="00C559C9">
      <w:pPr>
        <w:pStyle w:val="ListParagraph"/>
        <w:numPr>
          <w:ilvl w:val="0"/>
          <w:numId w:val="4"/>
        </w:numPr>
      </w:pPr>
      <w:hyperlink r:id="rId17" w:tgtFrame="_blank" w:history="1">
        <w:proofErr w:type="spellStart"/>
        <w:r w:rsidRPr="00C559C9">
          <w:rPr>
            <w:rStyle w:val="Hyperlink"/>
          </w:rPr>
          <w:t>Self management</w:t>
        </w:r>
        <w:proofErr w:type="spellEnd"/>
      </w:hyperlink>
    </w:p>
    <w:p w:rsidR="00C559C9" w:rsidRPr="00C559C9" w:rsidRDefault="00C559C9" w:rsidP="00C559C9">
      <w:pPr>
        <w:pStyle w:val="ListParagraph"/>
        <w:numPr>
          <w:ilvl w:val="0"/>
          <w:numId w:val="4"/>
        </w:numPr>
      </w:pPr>
      <w:hyperlink r:id="rId18" w:tgtFrame="_blank" w:history="1">
        <w:r w:rsidRPr="00C559C9">
          <w:rPr>
            <w:rStyle w:val="Hyperlink"/>
          </w:rPr>
          <w:t>Say it show it check it</w:t>
        </w:r>
      </w:hyperlink>
    </w:p>
    <w:p w:rsidR="00C559C9" w:rsidRPr="00C559C9" w:rsidRDefault="00C559C9" w:rsidP="00C559C9">
      <w:pPr>
        <w:pStyle w:val="ListParagraph"/>
        <w:numPr>
          <w:ilvl w:val="0"/>
          <w:numId w:val="4"/>
        </w:numPr>
      </w:pPr>
      <w:hyperlink r:id="rId19" w:tgtFrame="_blank" w:history="1">
        <w:r w:rsidRPr="00C559C9">
          <w:rPr>
            <w:rStyle w:val="Hyperlink"/>
          </w:rPr>
          <w:t>Task sequence</w:t>
        </w:r>
      </w:hyperlink>
    </w:p>
    <w:p w:rsidR="00C559C9" w:rsidRPr="00C559C9" w:rsidRDefault="00C559C9" w:rsidP="00C559C9">
      <w:pPr>
        <w:pStyle w:val="ListParagraph"/>
        <w:numPr>
          <w:ilvl w:val="0"/>
          <w:numId w:val="4"/>
        </w:numPr>
      </w:pPr>
      <w:hyperlink r:id="rId20" w:tgtFrame="_blank" w:history="1">
        <w:r w:rsidRPr="00C559C9">
          <w:rPr>
            <w:rStyle w:val="Hyperlink"/>
          </w:rPr>
          <w:t>Preferred items/High interest</w:t>
        </w:r>
      </w:hyperlink>
    </w:p>
    <w:p w:rsidR="00C559C9" w:rsidRPr="00D87693" w:rsidRDefault="00C559C9" w:rsidP="00D87693">
      <w:pPr>
        <w:pStyle w:val="Heading3"/>
      </w:pPr>
      <w:bookmarkStart w:id="7" w:name="_Toc53148032"/>
      <w:r w:rsidRPr="00D87693">
        <w:t>Routine activity</w:t>
      </w:r>
      <w:bookmarkEnd w:id="7"/>
    </w:p>
    <w:p w:rsidR="00C559C9" w:rsidRPr="00C559C9" w:rsidRDefault="00C559C9" w:rsidP="00C559C9">
      <w:pPr>
        <w:pStyle w:val="ListParagraph"/>
        <w:numPr>
          <w:ilvl w:val="0"/>
          <w:numId w:val="5"/>
        </w:numPr>
      </w:pPr>
      <w:hyperlink r:id="rId21" w:tgtFrame="_blank" w:history="1">
        <w:r w:rsidRPr="00C559C9">
          <w:rPr>
            <w:rStyle w:val="Hyperlink"/>
          </w:rPr>
          <w:t>Active teaching of rules</w:t>
        </w:r>
      </w:hyperlink>
    </w:p>
    <w:p w:rsidR="00C559C9" w:rsidRPr="00D87693" w:rsidRDefault="00C559C9" w:rsidP="00D87693">
      <w:pPr>
        <w:pStyle w:val="Heading3"/>
      </w:pPr>
      <w:bookmarkStart w:id="8" w:name="_Toc53148033"/>
      <w:r w:rsidRPr="00D87693">
        <w:t>Predictability and change</w:t>
      </w:r>
      <w:bookmarkEnd w:id="8"/>
    </w:p>
    <w:p w:rsidR="00C559C9" w:rsidRDefault="00C559C9" w:rsidP="00C559C9">
      <w:pPr>
        <w:pStyle w:val="ListParagraph"/>
        <w:numPr>
          <w:ilvl w:val="0"/>
          <w:numId w:val="5"/>
        </w:numPr>
      </w:pPr>
      <w:hyperlink r:id="rId22" w:tgtFrame="_blank" w:history="1">
        <w:r w:rsidRPr="00C559C9">
          <w:rPr>
            <w:rStyle w:val="Hyperlink"/>
          </w:rPr>
          <w:t>Novel person</w:t>
        </w:r>
      </w:hyperlink>
    </w:p>
    <w:p w:rsidR="00C559C9" w:rsidRPr="00C559C9" w:rsidRDefault="00C559C9" w:rsidP="00C559C9">
      <w:pPr>
        <w:pStyle w:val="Heading2"/>
      </w:pPr>
      <w:bookmarkStart w:id="9" w:name="_Toc53148034"/>
      <w:r w:rsidRPr="00C559C9">
        <w:t>Prevent</w:t>
      </w:r>
      <w:bookmarkEnd w:id="9"/>
    </w:p>
    <w:p w:rsidR="00C559C9" w:rsidRPr="00D87693" w:rsidRDefault="00C559C9" w:rsidP="00D87693">
      <w:pPr>
        <w:pStyle w:val="Heading3"/>
      </w:pPr>
      <w:bookmarkStart w:id="10" w:name="_Toc53148035"/>
      <w:r w:rsidRPr="00D87693">
        <w:t>Antecedent based intervention</w:t>
      </w:r>
      <w:bookmarkEnd w:id="10"/>
    </w:p>
    <w:p w:rsidR="00C559C9" w:rsidRPr="00C559C9" w:rsidRDefault="00C559C9" w:rsidP="00C559C9">
      <w:pPr>
        <w:pStyle w:val="ListParagraph"/>
        <w:numPr>
          <w:ilvl w:val="0"/>
          <w:numId w:val="5"/>
        </w:numPr>
      </w:pPr>
      <w:hyperlink r:id="rId23" w:tgtFrame="_blank" w:history="1">
        <w:r w:rsidRPr="00C559C9">
          <w:rPr>
            <w:rStyle w:val="Hyperlink"/>
          </w:rPr>
          <w:t>Alternative schedule of liked and disliked tasks</w:t>
        </w:r>
      </w:hyperlink>
    </w:p>
    <w:p w:rsidR="00C559C9" w:rsidRPr="00C559C9" w:rsidRDefault="00C559C9" w:rsidP="00C559C9">
      <w:pPr>
        <w:pStyle w:val="ListParagraph"/>
        <w:numPr>
          <w:ilvl w:val="0"/>
          <w:numId w:val="5"/>
        </w:numPr>
      </w:pPr>
      <w:hyperlink r:id="rId24" w:tgtFrame="_blank" w:history="1">
        <w:r w:rsidRPr="00C559C9">
          <w:rPr>
            <w:rStyle w:val="Hyperlink"/>
          </w:rPr>
          <w:t>Change schedule or routine</w:t>
        </w:r>
      </w:hyperlink>
    </w:p>
    <w:p w:rsidR="00C559C9" w:rsidRPr="00C559C9" w:rsidRDefault="00C559C9" w:rsidP="00C559C9">
      <w:pPr>
        <w:pStyle w:val="ListParagraph"/>
        <w:numPr>
          <w:ilvl w:val="0"/>
          <w:numId w:val="5"/>
        </w:numPr>
      </w:pPr>
      <w:hyperlink r:id="rId25" w:tgtFrame="_blank" w:history="1">
        <w:r w:rsidRPr="00C559C9">
          <w:rPr>
            <w:rStyle w:val="Hyperlink"/>
          </w:rPr>
          <w:t>Pre activity intervention</w:t>
        </w:r>
      </w:hyperlink>
    </w:p>
    <w:p w:rsidR="00C559C9" w:rsidRPr="00C559C9" w:rsidRDefault="00C559C9" w:rsidP="00C559C9">
      <w:pPr>
        <w:pStyle w:val="ListParagraph"/>
        <w:numPr>
          <w:ilvl w:val="0"/>
          <w:numId w:val="5"/>
        </w:numPr>
      </w:pPr>
      <w:hyperlink r:id="rId26" w:tgtFrame="_blank" w:history="1">
        <w:r w:rsidRPr="00C559C9">
          <w:rPr>
            <w:rStyle w:val="Hyperlink"/>
          </w:rPr>
          <w:t>Choice making</w:t>
        </w:r>
      </w:hyperlink>
    </w:p>
    <w:p w:rsidR="00C559C9" w:rsidRPr="00C559C9" w:rsidRDefault="00C559C9" w:rsidP="00C559C9">
      <w:pPr>
        <w:pStyle w:val="ListParagraph"/>
        <w:numPr>
          <w:ilvl w:val="0"/>
          <w:numId w:val="5"/>
        </w:numPr>
      </w:pPr>
      <w:hyperlink r:id="rId27" w:tgtFrame="_blank" w:history="1">
        <w:r w:rsidRPr="00C559C9">
          <w:rPr>
            <w:rStyle w:val="Hyperlink"/>
          </w:rPr>
          <w:t>Modified instruction delivery</w:t>
        </w:r>
      </w:hyperlink>
    </w:p>
    <w:p w:rsidR="00C559C9" w:rsidRPr="00C559C9" w:rsidRDefault="00C559C9" w:rsidP="00C559C9">
      <w:pPr>
        <w:pStyle w:val="ListParagraph"/>
        <w:numPr>
          <w:ilvl w:val="0"/>
          <w:numId w:val="5"/>
        </w:numPr>
      </w:pPr>
      <w:hyperlink r:id="rId28" w:tgtFrame="_blank" w:history="1">
        <w:r w:rsidRPr="00C559C9">
          <w:rPr>
            <w:rStyle w:val="Hyperlink"/>
          </w:rPr>
          <w:t>Environmental audit</w:t>
        </w:r>
      </w:hyperlink>
    </w:p>
    <w:p w:rsidR="00C559C9" w:rsidRPr="00C559C9" w:rsidRDefault="00C559C9" w:rsidP="00C559C9">
      <w:pPr>
        <w:pStyle w:val="ListParagraph"/>
        <w:numPr>
          <w:ilvl w:val="0"/>
          <w:numId w:val="5"/>
        </w:numPr>
      </w:pPr>
      <w:hyperlink r:id="rId29" w:tgtFrame="_blank" w:history="1">
        <w:r w:rsidRPr="00C559C9">
          <w:rPr>
            <w:rStyle w:val="Hyperlink"/>
          </w:rPr>
          <w:t>Pre teaching</w:t>
        </w:r>
      </w:hyperlink>
    </w:p>
    <w:p w:rsidR="00C559C9" w:rsidRPr="00D87693" w:rsidRDefault="00C559C9" w:rsidP="00D87693">
      <w:pPr>
        <w:pStyle w:val="Heading3"/>
      </w:pPr>
      <w:bookmarkStart w:id="11" w:name="_Toc53148036"/>
      <w:r w:rsidRPr="00D87693">
        <w:t>Modify delivery of instruction or request</w:t>
      </w:r>
      <w:bookmarkEnd w:id="11"/>
    </w:p>
    <w:p w:rsidR="00C559C9" w:rsidRPr="00C559C9" w:rsidRDefault="00C559C9" w:rsidP="00C559C9">
      <w:pPr>
        <w:pStyle w:val="ListParagraph"/>
        <w:numPr>
          <w:ilvl w:val="0"/>
          <w:numId w:val="6"/>
        </w:numPr>
      </w:pPr>
      <w:hyperlink r:id="rId30" w:tgtFrame="_blank" w:history="1">
        <w:r w:rsidRPr="00C559C9">
          <w:rPr>
            <w:rStyle w:val="Hyperlink"/>
          </w:rPr>
          <w:t>Prompting</w:t>
        </w:r>
      </w:hyperlink>
    </w:p>
    <w:p w:rsidR="00C559C9" w:rsidRPr="00C559C9" w:rsidRDefault="00C559C9" w:rsidP="00C559C9">
      <w:pPr>
        <w:pStyle w:val="ListParagraph"/>
        <w:numPr>
          <w:ilvl w:val="0"/>
          <w:numId w:val="6"/>
        </w:numPr>
      </w:pPr>
      <w:hyperlink r:id="rId31" w:tgtFrame="_blank" w:history="1">
        <w:r w:rsidRPr="00C559C9">
          <w:rPr>
            <w:rStyle w:val="Hyperlink"/>
          </w:rPr>
          <w:t>Time delay</w:t>
        </w:r>
      </w:hyperlink>
    </w:p>
    <w:p w:rsidR="00C559C9" w:rsidRPr="00D87693" w:rsidRDefault="00C559C9" w:rsidP="00D87693">
      <w:pPr>
        <w:pStyle w:val="Heading3"/>
      </w:pPr>
      <w:bookmarkStart w:id="12" w:name="_Toc53148037"/>
      <w:r w:rsidRPr="00D87693">
        <w:t>Modify communication</w:t>
      </w:r>
      <w:bookmarkEnd w:id="12"/>
    </w:p>
    <w:p w:rsidR="00C559C9" w:rsidRPr="00C559C9" w:rsidRDefault="00C559C9" w:rsidP="00C559C9">
      <w:pPr>
        <w:pStyle w:val="ListParagraph"/>
        <w:numPr>
          <w:ilvl w:val="0"/>
          <w:numId w:val="10"/>
        </w:numPr>
      </w:pPr>
      <w:hyperlink r:id="rId32" w:tgtFrame="_blank" w:history="1">
        <w:r w:rsidRPr="00C559C9">
          <w:rPr>
            <w:rStyle w:val="Hyperlink"/>
          </w:rPr>
          <w:t>Check in and check out</w:t>
        </w:r>
      </w:hyperlink>
    </w:p>
    <w:p w:rsidR="00C559C9" w:rsidRPr="00C559C9" w:rsidRDefault="00C559C9" w:rsidP="00C559C9">
      <w:pPr>
        <w:pStyle w:val="ListParagraph"/>
        <w:numPr>
          <w:ilvl w:val="0"/>
          <w:numId w:val="10"/>
        </w:numPr>
      </w:pPr>
      <w:hyperlink r:id="rId33" w:tgtFrame="_blank" w:history="1">
        <w:r w:rsidRPr="00C559C9">
          <w:rPr>
            <w:rStyle w:val="Hyperlink"/>
          </w:rPr>
          <w:t>Visual supports</w:t>
        </w:r>
      </w:hyperlink>
    </w:p>
    <w:p w:rsidR="00C559C9" w:rsidRPr="00D87693" w:rsidRDefault="00C559C9" w:rsidP="00D87693">
      <w:pPr>
        <w:pStyle w:val="Heading3"/>
      </w:pPr>
      <w:bookmarkStart w:id="13" w:name="_Toc53148038"/>
      <w:r w:rsidRPr="00D87693">
        <w:t>Environmental adjustments</w:t>
      </w:r>
      <w:bookmarkEnd w:id="13"/>
    </w:p>
    <w:p w:rsidR="00C559C9" w:rsidRPr="00C559C9" w:rsidRDefault="00C559C9" w:rsidP="00C559C9">
      <w:pPr>
        <w:pStyle w:val="ListParagraph"/>
        <w:numPr>
          <w:ilvl w:val="0"/>
          <w:numId w:val="9"/>
        </w:numPr>
      </w:pPr>
      <w:hyperlink r:id="rId34" w:tgtFrame="_blank" w:history="1">
        <w:r w:rsidRPr="00C559C9">
          <w:rPr>
            <w:rStyle w:val="Hyperlink"/>
          </w:rPr>
          <w:t>Guided notes</w:t>
        </w:r>
      </w:hyperlink>
    </w:p>
    <w:p w:rsidR="00C559C9" w:rsidRPr="00C559C9" w:rsidRDefault="00C559C9" w:rsidP="00C559C9">
      <w:pPr>
        <w:pStyle w:val="ListParagraph"/>
        <w:numPr>
          <w:ilvl w:val="0"/>
          <w:numId w:val="9"/>
        </w:numPr>
      </w:pPr>
      <w:hyperlink r:id="rId35" w:tgtFrame="_blank" w:history="1">
        <w:r w:rsidRPr="00C559C9">
          <w:rPr>
            <w:rStyle w:val="Hyperlink"/>
          </w:rPr>
          <w:t>Check and connect</w:t>
        </w:r>
      </w:hyperlink>
    </w:p>
    <w:p w:rsidR="00C559C9" w:rsidRPr="00C559C9" w:rsidRDefault="00C559C9" w:rsidP="00C559C9">
      <w:pPr>
        <w:pStyle w:val="ListParagraph"/>
        <w:numPr>
          <w:ilvl w:val="0"/>
          <w:numId w:val="9"/>
        </w:numPr>
      </w:pPr>
      <w:hyperlink r:id="rId36" w:tgtFrame="_blank" w:history="1">
        <w:r w:rsidRPr="00C559C9">
          <w:rPr>
            <w:rStyle w:val="Hyperlink"/>
          </w:rPr>
          <w:t>Scheduled breaks</w:t>
        </w:r>
      </w:hyperlink>
    </w:p>
    <w:p w:rsidR="00C559C9" w:rsidRPr="00D87693" w:rsidRDefault="00C559C9" w:rsidP="00D87693">
      <w:pPr>
        <w:pStyle w:val="Heading3"/>
      </w:pPr>
      <w:bookmarkStart w:id="14" w:name="_Toc53148039"/>
      <w:r w:rsidRPr="00D87693">
        <w:t>Curriculum and instructional modifications</w:t>
      </w:r>
      <w:bookmarkEnd w:id="14"/>
    </w:p>
    <w:p w:rsidR="00C559C9" w:rsidRPr="00C559C9" w:rsidRDefault="00C559C9" w:rsidP="00C559C9">
      <w:pPr>
        <w:pStyle w:val="ListParagraph"/>
        <w:numPr>
          <w:ilvl w:val="0"/>
          <w:numId w:val="8"/>
        </w:numPr>
      </w:pPr>
      <w:hyperlink r:id="rId37" w:tgtFrame="_blank" w:history="1">
        <w:r w:rsidRPr="00C559C9">
          <w:rPr>
            <w:rStyle w:val="Hyperlink"/>
          </w:rPr>
          <w:t>Task analysis</w:t>
        </w:r>
      </w:hyperlink>
    </w:p>
    <w:p w:rsidR="00C559C9" w:rsidRPr="00C559C9" w:rsidRDefault="00C559C9" w:rsidP="00C559C9">
      <w:pPr>
        <w:pStyle w:val="ListParagraph"/>
        <w:numPr>
          <w:ilvl w:val="0"/>
          <w:numId w:val="8"/>
        </w:numPr>
      </w:pPr>
      <w:hyperlink r:id="rId38" w:tgtFrame="_blank" w:history="1">
        <w:r w:rsidRPr="00C559C9">
          <w:rPr>
            <w:rStyle w:val="Hyperlink"/>
          </w:rPr>
          <w:t>Reduced task demands</w:t>
        </w:r>
      </w:hyperlink>
    </w:p>
    <w:p w:rsidR="00C559C9" w:rsidRPr="00C559C9" w:rsidRDefault="00C559C9" w:rsidP="00C559C9"/>
    <w:p w:rsidR="00C559C9" w:rsidRDefault="00C559C9" w:rsidP="00C559C9">
      <w:pPr>
        <w:pStyle w:val="Heading2"/>
      </w:pPr>
      <w:bookmarkStart w:id="15" w:name="_Toc53148040"/>
      <w:r>
        <w:t>D</w:t>
      </w:r>
      <w:r w:rsidR="00D87693">
        <w:t>esired</w:t>
      </w:r>
      <w:bookmarkEnd w:id="15"/>
    </w:p>
    <w:p w:rsidR="00C559C9" w:rsidRPr="00D87693" w:rsidRDefault="00C559C9" w:rsidP="00D87693">
      <w:pPr>
        <w:pStyle w:val="Heading3"/>
        <w:rPr>
          <w:bCs/>
        </w:rPr>
      </w:pPr>
      <w:bookmarkStart w:id="16" w:name="_Toc53148041"/>
      <w:r w:rsidRPr="00D87693">
        <w:t>Teach/strengthen desired behaviours or skills that serve the same function as problem behaviour</w:t>
      </w:r>
      <w:bookmarkEnd w:id="16"/>
    </w:p>
    <w:p w:rsidR="00C559C9" w:rsidRPr="00C559C9" w:rsidRDefault="00C559C9" w:rsidP="00C559C9">
      <w:pPr>
        <w:pStyle w:val="ListParagraph"/>
        <w:numPr>
          <w:ilvl w:val="0"/>
          <w:numId w:val="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39" w:tgtFrame="_blank" w:history="1">
        <w:r w:rsidRPr="00C559C9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Discrete trial training</w:t>
        </w:r>
      </w:hyperlink>
    </w:p>
    <w:p w:rsidR="00C559C9" w:rsidRPr="00C559C9" w:rsidRDefault="00C559C9" w:rsidP="00C559C9">
      <w:pPr>
        <w:pStyle w:val="ListParagraph"/>
        <w:numPr>
          <w:ilvl w:val="0"/>
          <w:numId w:val="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0" w:tgtFrame="_blank" w:history="1">
        <w:r w:rsidRPr="00C559C9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Modelling</w:t>
        </w:r>
      </w:hyperlink>
    </w:p>
    <w:p w:rsidR="00C559C9" w:rsidRPr="00C559C9" w:rsidRDefault="00C559C9" w:rsidP="00C559C9">
      <w:pPr>
        <w:pStyle w:val="ListParagraph"/>
        <w:numPr>
          <w:ilvl w:val="0"/>
          <w:numId w:val="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1" w:tgtFrame="_blank" w:history="1">
        <w:r w:rsidRPr="00C559C9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Social skills training</w:t>
        </w:r>
      </w:hyperlink>
    </w:p>
    <w:p w:rsidR="00C559C9" w:rsidRPr="00C559C9" w:rsidRDefault="00C559C9" w:rsidP="00C559C9">
      <w:pPr>
        <w:pStyle w:val="ListParagraph"/>
        <w:numPr>
          <w:ilvl w:val="0"/>
          <w:numId w:val="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2" w:tgtFrame="_blank" w:history="1">
        <w:r w:rsidRPr="00C559C9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Video modelling</w:t>
        </w:r>
      </w:hyperlink>
    </w:p>
    <w:p w:rsidR="00C559C9" w:rsidRPr="00C559C9" w:rsidRDefault="00C559C9" w:rsidP="00C559C9">
      <w:pPr>
        <w:pStyle w:val="ListParagraph"/>
        <w:numPr>
          <w:ilvl w:val="0"/>
          <w:numId w:val="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3" w:tgtFrame="_blank" w:history="1">
        <w:r w:rsidRPr="00C559C9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Structured play groups</w:t>
        </w:r>
      </w:hyperlink>
    </w:p>
    <w:p w:rsidR="00C559C9" w:rsidRPr="00C559C9" w:rsidRDefault="00C559C9" w:rsidP="00C559C9">
      <w:pPr>
        <w:pStyle w:val="ListParagraph"/>
        <w:numPr>
          <w:ilvl w:val="0"/>
          <w:numId w:val="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4" w:tgtFrame="_blank" w:history="1">
        <w:r w:rsidRPr="00C559C9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Naturalistic intervention</w:t>
        </w:r>
      </w:hyperlink>
    </w:p>
    <w:p w:rsidR="00C559C9" w:rsidRPr="00C559C9" w:rsidRDefault="00C559C9" w:rsidP="00C559C9">
      <w:pPr>
        <w:pStyle w:val="ListParagraph"/>
        <w:numPr>
          <w:ilvl w:val="0"/>
          <w:numId w:val="7"/>
        </w:numPr>
        <w:shd w:val="clear" w:color="auto" w:fill="FFFFFF"/>
        <w:rPr>
          <w:rFonts w:ascii="Open Sans" w:hAnsi="Open Sans" w:cs="Open Sans"/>
          <w:color w:val="333333"/>
          <w:sz w:val="21"/>
          <w:szCs w:val="21"/>
        </w:rPr>
      </w:pPr>
      <w:hyperlink r:id="rId45" w:tgtFrame="_blank" w:history="1">
        <w:r w:rsidRPr="00C559C9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Training diversely</w:t>
        </w:r>
      </w:hyperlink>
    </w:p>
    <w:p w:rsidR="00C559C9" w:rsidRDefault="00C559C9" w:rsidP="00C559C9">
      <w:pPr>
        <w:pStyle w:val="ListParagraph"/>
        <w:numPr>
          <w:ilvl w:val="0"/>
          <w:numId w:val="7"/>
        </w:numPr>
      </w:pPr>
      <w:hyperlink r:id="rId46" w:tgtFrame="_blank" w:history="1">
        <w:r w:rsidRPr="00C559C9">
          <w:rPr>
            <w:rStyle w:val="Hyperlink"/>
            <w:rFonts w:ascii="Open Sans" w:hAnsi="Open Sans" w:cs="Open Sans"/>
            <w:sz w:val="21"/>
            <w:szCs w:val="21"/>
          </w:rPr>
          <w:t>Functional mediators</w:t>
        </w:r>
      </w:hyperlink>
    </w:p>
    <w:p w:rsidR="00D87693" w:rsidRPr="00D87693" w:rsidRDefault="00D87693" w:rsidP="00D87693">
      <w:pPr>
        <w:pStyle w:val="Heading2"/>
      </w:pPr>
      <w:bookmarkStart w:id="17" w:name="_Toc53148042"/>
      <w:r w:rsidRPr="00D87693">
        <w:t>A</w:t>
      </w:r>
      <w:r>
        <w:t>cceptable</w:t>
      </w:r>
      <w:bookmarkEnd w:id="17"/>
    </w:p>
    <w:p w:rsidR="00D87693" w:rsidRPr="00D87693" w:rsidRDefault="00D87693" w:rsidP="00D87693">
      <w:pPr>
        <w:pStyle w:val="Heading3"/>
      </w:pPr>
      <w:bookmarkStart w:id="18" w:name="_Toc53148043"/>
      <w:r w:rsidRPr="00D87693">
        <w:t>Teach/strengthen acceptable alternative behaviours or skills that serve the same function as problem behaviour</w:t>
      </w:r>
      <w:bookmarkEnd w:id="18"/>
    </w:p>
    <w:p w:rsidR="00D87693" w:rsidRPr="00D87693" w:rsidRDefault="00D87693" w:rsidP="00D87693">
      <w:pPr>
        <w:pStyle w:val="ListParagraph"/>
        <w:numPr>
          <w:ilvl w:val="0"/>
          <w:numId w:val="7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47" w:tgtFrame="_blank" w:history="1">
        <w:r w:rsidRPr="00D8769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Discrete trial training</w:t>
        </w:r>
      </w:hyperlink>
    </w:p>
    <w:p w:rsidR="00D87693" w:rsidRPr="00D87693" w:rsidRDefault="00D87693" w:rsidP="00D87693">
      <w:pPr>
        <w:pStyle w:val="ListParagraph"/>
        <w:numPr>
          <w:ilvl w:val="0"/>
          <w:numId w:val="7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48" w:tgtFrame="_blank" w:history="1">
        <w:r w:rsidRPr="00D8769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Modelling</w:t>
        </w:r>
      </w:hyperlink>
    </w:p>
    <w:p w:rsidR="00D87693" w:rsidRPr="00D87693" w:rsidRDefault="00D87693" w:rsidP="00D87693">
      <w:pPr>
        <w:pStyle w:val="ListParagraph"/>
        <w:numPr>
          <w:ilvl w:val="0"/>
          <w:numId w:val="7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49" w:tgtFrame="_blank" w:history="1">
        <w:r w:rsidRPr="00D8769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Social skills training</w:t>
        </w:r>
      </w:hyperlink>
    </w:p>
    <w:p w:rsidR="00D87693" w:rsidRPr="00D87693" w:rsidRDefault="00D87693" w:rsidP="00D87693">
      <w:pPr>
        <w:pStyle w:val="ListParagraph"/>
        <w:numPr>
          <w:ilvl w:val="0"/>
          <w:numId w:val="7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50" w:tgtFrame="_blank" w:history="1">
        <w:r w:rsidRPr="00D8769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Video modelling</w:t>
        </w:r>
      </w:hyperlink>
    </w:p>
    <w:p w:rsidR="00D87693" w:rsidRPr="00D87693" w:rsidRDefault="00D87693" w:rsidP="00D87693">
      <w:pPr>
        <w:pStyle w:val="ListParagraph"/>
        <w:numPr>
          <w:ilvl w:val="0"/>
          <w:numId w:val="7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51" w:tgtFrame="_blank" w:history="1">
        <w:r w:rsidRPr="00D8769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Structured play groups</w:t>
        </w:r>
      </w:hyperlink>
    </w:p>
    <w:p w:rsidR="00D87693" w:rsidRPr="00D87693" w:rsidRDefault="00D87693" w:rsidP="00D87693">
      <w:pPr>
        <w:pStyle w:val="ListParagraph"/>
        <w:numPr>
          <w:ilvl w:val="0"/>
          <w:numId w:val="7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52" w:tgtFrame="_blank" w:history="1">
        <w:r w:rsidRPr="00D8769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Naturalistic intervention</w:t>
        </w:r>
      </w:hyperlink>
    </w:p>
    <w:p w:rsidR="00D87693" w:rsidRPr="00D87693" w:rsidRDefault="00D87693" w:rsidP="00D87693">
      <w:pPr>
        <w:pStyle w:val="ListParagraph"/>
        <w:numPr>
          <w:ilvl w:val="0"/>
          <w:numId w:val="7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53" w:tgtFrame="_blank" w:history="1">
        <w:r w:rsidRPr="00D8769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Training diversely</w:t>
        </w:r>
      </w:hyperlink>
    </w:p>
    <w:p w:rsidR="00D87693" w:rsidRPr="00D87693" w:rsidRDefault="00D87693" w:rsidP="00D87693">
      <w:pPr>
        <w:pStyle w:val="ListParagraph"/>
        <w:numPr>
          <w:ilvl w:val="0"/>
          <w:numId w:val="7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54" w:tgtFrame="_blank" w:history="1">
        <w:r>
          <w:rPr>
            <w:rStyle w:val="Hyperlink"/>
            <w:rFonts w:ascii="Open Sans" w:hAnsi="Open Sans" w:cs="Open Sans"/>
            <w:color w:val="663399"/>
            <w:sz w:val="21"/>
            <w:szCs w:val="21"/>
          </w:rPr>
          <w:t>Functional mediators</w:t>
        </w:r>
      </w:hyperlink>
    </w:p>
    <w:p w:rsidR="00D87693" w:rsidRPr="00D87693" w:rsidRDefault="00D87693" w:rsidP="00D87693">
      <w:pPr>
        <w:pStyle w:val="Heading2"/>
      </w:pPr>
      <w:bookmarkStart w:id="19" w:name="_Toc53148044"/>
      <w:r w:rsidRPr="00D87693">
        <w:t>C</w:t>
      </w:r>
      <w:r>
        <w:t>onsequence</w:t>
      </w:r>
      <w:bookmarkEnd w:id="19"/>
    </w:p>
    <w:p w:rsidR="00D87693" w:rsidRPr="00D87693" w:rsidRDefault="00D87693" w:rsidP="00D87693">
      <w:pPr>
        <w:pStyle w:val="Heading3"/>
      </w:pPr>
      <w:bookmarkStart w:id="20" w:name="_Toc53148045"/>
      <w:r w:rsidRPr="00D87693">
        <w:rPr>
          <w:bCs/>
        </w:rPr>
        <w:t>Positive reinforcement</w:t>
      </w:r>
      <w:bookmarkEnd w:id="20"/>
    </w:p>
    <w:p w:rsidR="00D87693" w:rsidRPr="00D87693" w:rsidRDefault="00D87693" w:rsidP="00D87693">
      <w:pPr>
        <w:pStyle w:val="ListParagraph"/>
        <w:numPr>
          <w:ilvl w:val="0"/>
          <w:numId w:val="7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55" w:tgtFrame="_blank" w:history="1">
        <w:r w:rsidRPr="00D8769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Reinforcement</w:t>
        </w:r>
      </w:hyperlink>
    </w:p>
    <w:p w:rsidR="00D87693" w:rsidRPr="00D87693" w:rsidRDefault="00D87693" w:rsidP="00D87693">
      <w:pPr>
        <w:pStyle w:val="ListParagraph"/>
        <w:numPr>
          <w:ilvl w:val="0"/>
          <w:numId w:val="7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56" w:tgtFrame="_blank" w:history="1">
        <w:r w:rsidRPr="00D8769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Non contingent positive attention</w:t>
        </w:r>
      </w:hyperlink>
    </w:p>
    <w:p w:rsidR="00D87693" w:rsidRPr="00D87693" w:rsidRDefault="00D87693" w:rsidP="00D87693">
      <w:pPr>
        <w:pStyle w:val="ListParagraph"/>
        <w:numPr>
          <w:ilvl w:val="0"/>
          <w:numId w:val="7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57" w:tgtFrame="_blank" w:history="1">
        <w:r w:rsidRPr="00D8769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Differential reinforcement</w:t>
        </w:r>
      </w:hyperlink>
    </w:p>
    <w:p w:rsidR="00D87693" w:rsidRPr="00D87693" w:rsidRDefault="00D87693" w:rsidP="00D87693">
      <w:pPr>
        <w:pStyle w:val="ListParagraph"/>
        <w:numPr>
          <w:ilvl w:val="0"/>
          <w:numId w:val="7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58" w:tgtFrame="_blank" w:history="1">
        <w:r w:rsidRPr="00D8769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Mystery motivators</w:t>
        </w:r>
      </w:hyperlink>
    </w:p>
    <w:p w:rsidR="00D87693" w:rsidRPr="00D87693" w:rsidRDefault="00D87693" w:rsidP="00D87693">
      <w:pPr>
        <w:pStyle w:val="Heading3"/>
        <w:rPr>
          <w:bCs/>
        </w:rPr>
      </w:pPr>
      <w:bookmarkStart w:id="21" w:name="_Toc53148046"/>
      <w:r w:rsidRPr="00D87693">
        <w:t>Minimise reinforcement for problem behaviour</w:t>
      </w:r>
      <w:bookmarkEnd w:id="21"/>
    </w:p>
    <w:p w:rsidR="00D87693" w:rsidRPr="00D87693" w:rsidRDefault="00D87693" w:rsidP="00D87693">
      <w:pPr>
        <w:pStyle w:val="ListParagraph"/>
        <w:numPr>
          <w:ilvl w:val="0"/>
          <w:numId w:val="7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59" w:tgtFrame="_blank" w:history="1">
        <w:r w:rsidRPr="00D8769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Removal of punishment</w:t>
        </w:r>
      </w:hyperlink>
    </w:p>
    <w:p w:rsidR="00D87693" w:rsidRPr="00D87693" w:rsidRDefault="00D87693" w:rsidP="00D87693">
      <w:pPr>
        <w:pStyle w:val="ListParagraph"/>
        <w:numPr>
          <w:ilvl w:val="0"/>
          <w:numId w:val="7"/>
        </w:numPr>
        <w:shd w:val="clear" w:color="auto" w:fill="FFFFFF"/>
        <w:spacing w:before="45"/>
        <w:rPr>
          <w:rFonts w:ascii="Open Sans" w:hAnsi="Open Sans" w:cs="Open Sans"/>
          <w:color w:val="333333"/>
          <w:sz w:val="21"/>
          <w:szCs w:val="21"/>
        </w:rPr>
      </w:pPr>
      <w:hyperlink r:id="rId60" w:tgtFrame="_blank" w:history="1">
        <w:r w:rsidRPr="00D87693">
          <w:rPr>
            <w:rStyle w:val="Hyperlink"/>
            <w:rFonts w:ascii="Open Sans" w:hAnsi="Open Sans" w:cs="Open Sans"/>
            <w:color w:val="663399"/>
            <w:sz w:val="21"/>
            <w:szCs w:val="21"/>
          </w:rPr>
          <w:t>Behaviour specific praise</w:t>
        </w:r>
      </w:hyperlink>
    </w:p>
    <w:p w:rsidR="00D87693" w:rsidRPr="00D87693" w:rsidRDefault="00D87693" w:rsidP="00D87693">
      <w:pPr>
        <w:pStyle w:val="Heading3"/>
      </w:pPr>
      <w:bookmarkStart w:id="22" w:name="_Toc53148047"/>
      <w:r w:rsidRPr="00D87693">
        <w:rPr>
          <w:bCs/>
        </w:rPr>
        <w:t>Appropriate negative consequences for problem behaviour if needed</w:t>
      </w:r>
      <w:bookmarkEnd w:id="22"/>
    </w:p>
    <w:p w:rsidR="00C559C9" w:rsidRDefault="00C559C9"/>
    <w:sectPr w:rsidR="00C55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5AD"/>
    <w:multiLevelType w:val="hybridMultilevel"/>
    <w:tmpl w:val="749CF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EE8"/>
    <w:multiLevelType w:val="hybridMultilevel"/>
    <w:tmpl w:val="6C209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704B1"/>
    <w:multiLevelType w:val="hybridMultilevel"/>
    <w:tmpl w:val="70EC7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5A49"/>
    <w:multiLevelType w:val="hybridMultilevel"/>
    <w:tmpl w:val="FC6AF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1E92"/>
    <w:multiLevelType w:val="hybridMultilevel"/>
    <w:tmpl w:val="EF2AD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7D44"/>
    <w:multiLevelType w:val="hybridMultilevel"/>
    <w:tmpl w:val="F4505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0CE0"/>
    <w:multiLevelType w:val="hybridMultilevel"/>
    <w:tmpl w:val="59CA3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E0025"/>
    <w:multiLevelType w:val="hybridMultilevel"/>
    <w:tmpl w:val="8056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754"/>
    <w:multiLevelType w:val="hybridMultilevel"/>
    <w:tmpl w:val="65BEA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E4994"/>
    <w:multiLevelType w:val="hybridMultilevel"/>
    <w:tmpl w:val="E46ED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9"/>
    <w:rsid w:val="00703C45"/>
    <w:rsid w:val="00C559C9"/>
    <w:rsid w:val="00D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8558"/>
  <w15:chartTrackingRefBased/>
  <w15:docId w15:val="{D0B850AB-312C-4D6C-A6E3-C6DA3F3F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9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6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9C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559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59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C559C9"/>
    <w:rPr>
      <w:b/>
      <w:bCs/>
    </w:rPr>
  </w:style>
  <w:style w:type="paragraph" w:styleId="ListParagraph">
    <w:name w:val="List Paragraph"/>
    <w:basedOn w:val="Normal"/>
    <w:uiPriority w:val="34"/>
    <w:qFormat/>
    <w:rsid w:val="00C559C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87693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876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87693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D876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D8769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0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8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2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30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6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1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8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7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8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8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7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690">
          <w:marLeft w:val="0"/>
          <w:marRight w:val="0"/>
          <w:marTop w:val="0"/>
          <w:marBottom w:val="0"/>
          <w:divBdr>
            <w:top w:val="single" w:sz="6" w:space="0" w:color="2D5D78"/>
            <w:left w:val="single" w:sz="6" w:space="0" w:color="2D5D78"/>
            <w:bottom w:val="single" w:sz="6" w:space="0" w:color="2D5D78"/>
            <w:right w:val="single" w:sz="6" w:space="0" w:color="2D5D78"/>
          </w:divBdr>
          <w:divsChild>
            <w:div w:id="1354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698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6718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59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9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51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726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94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399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6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7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1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9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8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6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1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5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43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5977">
          <w:marLeft w:val="0"/>
          <w:marRight w:val="0"/>
          <w:marTop w:val="0"/>
          <w:marBottom w:val="0"/>
          <w:divBdr>
            <w:top w:val="single" w:sz="6" w:space="0" w:color="7D7825"/>
            <w:left w:val="single" w:sz="6" w:space="0" w:color="7D7825"/>
            <w:bottom w:val="single" w:sz="6" w:space="0" w:color="7D7825"/>
            <w:right w:val="single" w:sz="6" w:space="0" w:color="7D7825"/>
          </w:divBdr>
          <w:divsChild>
            <w:div w:id="18063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119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348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09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561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55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1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898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685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79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402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9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3248">
          <w:marLeft w:val="0"/>
          <w:marRight w:val="0"/>
          <w:marTop w:val="0"/>
          <w:marBottom w:val="0"/>
          <w:divBdr>
            <w:top w:val="single" w:sz="6" w:space="0" w:color="A45124"/>
            <w:left w:val="single" w:sz="6" w:space="0" w:color="A45124"/>
            <w:bottom w:val="single" w:sz="6" w:space="0" w:color="A45124"/>
            <w:right w:val="single" w:sz="6" w:space="0" w:color="A45124"/>
          </w:divBdr>
          <w:divsChild>
            <w:div w:id="1006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6752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7518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85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39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95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79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64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6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2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6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8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5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6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7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0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3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3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6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4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0607">
          <w:marLeft w:val="0"/>
          <w:marRight w:val="0"/>
          <w:marTop w:val="0"/>
          <w:marBottom w:val="0"/>
          <w:divBdr>
            <w:top w:val="single" w:sz="6" w:space="0" w:color="974488"/>
            <w:left w:val="single" w:sz="6" w:space="0" w:color="974488"/>
            <w:bottom w:val="single" w:sz="6" w:space="0" w:color="974488"/>
            <w:right w:val="single" w:sz="6" w:space="0" w:color="974488"/>
          </w:divBdr>
          <w:divsChild>
            <w:div w:id="17272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8295">
          <w:marLeft w:val="0"/>
          <w:marRight w:val="0"/>
          <w:marTop w:val="45"/>
          <w:marBottom w:val="0"/>
          <w:divBdr>
            <w:top w:val="dashed" w:sz="6" w:space="1" w:color="E6E6E6"/>
            <w:left w:val="dashed" w:sz="6" w:space="1" w:color="E6E6E6"/>
            <w:bottom w:val="dashed" w:sz="6" w:space="1" w:color="E6E6E6"/>
            <w:right w:val="dashed" w:sz="6" w:space="1" w:color="E6E6E6"/>
          </w:divBdr>
          <w:divsChild>
            <w:div w:id="983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51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7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20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82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650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633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82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66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35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29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88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686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399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1031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utismhub.education.qld.gov.au/resources/functional-behaviour-assessment-tool/help/choice-making" TargetMode="External"/><Relationship Id="rId21" Type="http://schemas.openxmlformats.org/officeDocument/2006/relationships/hyperlink" Target="https://autismhub.education.qld.gov.au/resources/functional-behaviour-assessment-tool/help/active-teaching-of-rules" TargetMode="External"/><Relationship Id="rId34" Type="http://schemas.openxmlformats.org/officeDocument/2006/relationships/hyperlink" Target="https://autismhub.education.qld.gov.au/resources/functional-behaviour-assessment-tool/help/guided-notes" TargetMode="External"/><Relationship Id="rId42" Type="http://schemas.openxmlformats.org/officeDocument/2006/relationships/hyperlink" Target="https://autismhub.education.qld.gov.au/resources/functional-behaviour-assessment-tool/help/video-modelling" TargetMode="External"/><Relationship Id="rId47" Type="http://schemas.openxmlformats.org/officeDocument/2006/relationships/hyperlink" Target="https://autismhub.education.qld.gov.au/resources/functional-behaviour-assessment-tool/help/discrete-trial-training" TargetMode="External"/><Relationship Id="rId50" Type="http://schemas.openxmlformats.org/officeDocument/2006/relationships/hyperlink" Target="https://autismhub.education.qld.gov.au/resources/functional-behaviour-assessment-tool/help/video-modelling" TargetMode="External"/><Relationship Id="rId55" Type="http://schemas.openxmlformats.org/officeDocument/2006/relationships/hyperlink" Target="https://autismhub.education.qld.gov.au/resources/functional-behaviour-assessment-tool/help/reinforcement" TargetMode="External"/><Relationship Id="rId63" Type="http://schemas.openxmlformats.org/officeDocument/2006/relationships/customXml" Target="../customXml/item2.xml"/><Relationship Id="rId7" Type="http://schemas.openxmlformats.org/officeDocument/2006/relationships/hyperlink" Target="https://autismhub.education.qld.gov.au/resources/functional-behaviour-assessment-tool/help/ta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utismhub.education.qld.gov.au/resources/functional-behaviour-assessment-tool/help/prompting" TargetMode="External"/><Relationship Id="rId29" Type="http://schemas.openxmlformats.org/officeDocument/2006/relationships/hyperlink" Target="https://autismhub.education.qld.gov.au/resources/functional-behaviour-assessment-tool/help/pre-teaching" TargetMode="External"/><Relationship Id="rId11" Type="http://schemas.openxmlformats.org/officeDocument/2006/relationships/hyperlink" Target="https://autismhub.education.qld.gov.au/resources/functional-behaviour-assessment-tool/help/opportunities-to-respond" TargetMode="External"/><Relationship Id="rId24" Type="http://schemas.openxmlformats.org/officeDocument/2006/relationships/hyperlink" Target="https://autismhub.education.qld.gov.au/resources/functional-behaviour-assessment-tool/help/change-schedule-or-routine" TargetMode="External"/><Relationship Id="rId32" Type="http://schemas.openxmlformats.org/officeDocument/2006/relationships/hyperlink" Target="https://autismhub.education.qld.gov.au/resources/functional-behaviour-assessment-tool/help/check-in-check-out" TargetMode="External"/><Relationship Id="rId37" Type="http://schemas.openxmlformats.org/officeDocument/2006/relationships/hyperlink" Target="https://autismhub.education.qld.gov.au/resources/functional-behaviour-assessment-tool/help/task-analysis" TargetMode="External"/><Relationship Id="rId40" Type="http://schemas.openxmlformats.org/officeDocument/2006/relationships/hyperlink" Target="https://autismhub.education.qld.gov.au/resources/functional-behaviour-assessment-tool/help/modelling" TargetMode="External"/><Relationship Id="rId45" Type="http://schemas.openxmlformats.org/officeDocument/2006/relationships/hyperlink" Target="https://autismhub.education.qld.gov.au/resources/functional-behaviour-assessment-tool/help/training-diversely" TargetMode="External"/><Relationship Id="rId53" Type="http://schemas.openxmlformats.org/officeDocument/2006/relationships/hyperlink" Target="https://autismhub.education.qld.gov.au/resources/functional-behaviour-assessment-tool/help/training-diversely" TargetMode="External"/><Relationship Id="rId58" Type="http://schemas.openxmlformats.org/officeDocument/2006/relationships/hyperlink" Target="https://autismhub.education.qld.gov.au/resources/functional-behaviour-assessment-tool/help/mystery-motivators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autismhub.education.qld.gov.au/resources/functional-behaviour-assessment-tool/help/task-sequence" TargetMode="External"/><Relationship Id="rId14" Type="http://schemas.openxmlformats.org/officeDocument/2006/relationships/hyperlink" Target="https://autismhub.education.qld.gov.au/resources/functional-behaviour-assessment-tool/help/social-narratives" TargetMode="External"/><Relationship Id="rId22" Type="http://schemas.openxmlformats.org/officeDocument/2006/relationships/hyperlink" Target="https://autismhub.education.qld.gov.au/resources/functional-behaviour-assessment-tool/help/novel-person" TargetMode="External"/><Relationship Id="rId27" Type="http://schemas.openxmlformats.org/officeDocument/2006/relationships/hyperlink" Target="https://autismhub.education.qld.gov.au/resources/functional-behaviour-assessment-tool/help/modified-instruction-delivery" TargetMode="External"/><Relationship Id="rId30" Type="http://schemas.openxmlformats.org/officeDocument/2006/relationships/hyperlink" Target="https://autismhub.education.qld.gov.au/resources/functional-behaviour-assessment-tool/help/prompting" TargetMode="External"/><Relationship Id="rId35" Type="http://schemas.openxmlformats.org/officeDocument/2006/relationships/hyperlink" Target="https://autismhub.education.qld.gov.au/resources/functional-behaviour-assessment-tool/help/check-and-connect" TargetMode="External"/><Relationship Id="rId43" Type="http://schemas.openxmlformats.org/officeDocument/2006/relationships/hyperlink" Target="https://autismhub.education.qld.gov.au/resources/functional-behaviour-assessment-tool/help/structured-play-groups" TargetMode="External"/><Relationship Id="rId48" Type="http://schemas.openxmlformats.org/officeDocument/2006/relationships/hyperlink" Target="https://autismhub.education.qld.gov.au/resources/functional-behaviour-assessment-tool/help/modelling" TargetMode="External"/><Relationship Id="rId56" Type="http://schemas.openxmlformats.org/officeDocument/2006/relationships/hyperlink" Target="https://autismhub.education.qld.gov.au/resources/functional-behaviour-assessment-tool/help/non-contingent-positive-attention" TargetMode="External"/><Relationship Id="rId64" Type="http://schemas.openxmlformats.org/officeDocument/2006/relationships/customXml" Target="../customXml/item3.xml"/><Relationship Id="rId8" Type="http://schemas.openxmlformats.org/officeDocument/2006/relationships/hyperlink" Target="https://autismhub.education.qld.gov.au/resources/functional-behaviour-assessment-tool/help/scripting" TargetMode="External"/><Relationship Id="rId51" Type="http://schemas.openxmlformats.org/officeDocument/2006/relationships/hyperlink" Target="https://autismhub.education.qld.gov.au/resources/functional-behaviour-assessment-tool/help/structured-play-groups" TargetMode="External"/><Relationship Id="rId3" Type="http://schemas.openxmlformats.org/officeDocument/2006/relationships/styles" Target="styles.xml"/><Relationship Id="rId12" Type="http://schemas.openxmlformats.org/officeDocument/2006/relationships/hyperlink" Target="https://autismhub.education.qld.gov.au/resources/functional-behaviour-assessment-tool/help/scheduled-exercise" TargetMode="External"/><Relationship Id="rId17" Type="http://schemas.openxmlformats.org/officeDocument/2006/relationships/hyperlink" Target="https://autismhub.education.qld.gov.au/resources/functional-behaviour-assessment-tool/help/self-management" TargetMode="External"/><Relationship Id="rId25" Type="http://schemas.openxmlformats.org/officeDocument/2006/relationships/hyperlink" Target="https://autismhub.education.qld.gov.au/resources/functional-behaviour-assessment-tool/help/pre-activity-intervention" TargetMode="External"/><Relationship Id="rId33" Type="http://schemas.openxmlformats.org/officeDocument/2006/relationships/hyperlink" Target="https://autismhub.education.qld.gov.au/resources/functional-behaviour-assessment-tool/help/visual-supports" TargetMode="External"/><Relationship Id="rId38" Type="http://schemas.openxmlformats.org/officeDocument/2006/relationships/hyperlink" Target="https://autismhub.education.qld.gov.au/resources/functional-behaviour-assessment-tool/help/reduced-task-demands" TargetMode="External"/><Relationship Id="rId46" Type="http://schemas.openxmlformats.org/officeDocument/2006/relationships/hyperlink" Target="https://autismhub.education.qld.gov.au/resources/functional-behaviour-assessment-tool/help/functional-mediators" TargetMode="External"/><Relationship Id="rId59" Type="http://schemas.openxmlformats.org/officeDocument/2006/relationships/hyperlink" Target="https://autismhub.education.qld.gov.au/resources/functional-behaviour-assessment-tool/help/removal-of-punishment" TargetMode="External"/><Relationship Id="rId20" Type="http://schemas.openxmlformats.org/officeDocument/2006/relationships/hyperlink" Target="https://autismhub.education.qld.gov.au/resources/functional-behaviour-assessment-tool/help/preferred-items-activity" TargetMode="External"/><Relationship Id="rId41" Type="http://schemas.openxmlformats.org/officeDocument/2006/relationships/hyperlink" Target="https://autismhub.education.qld.gov.au/resources/functional-behaviour-assessment-tool/help/social-skills-training" TargetMode="External"/><Relationship Id="rId54" Type="http://schemas.openxmlformats.org/officeDocument/2006/relationships/hyperlink" Target="https://autismhub.education.qld.gov.au/resources/functional-behaviour-assessment-tool/help/functional-mediators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autismhub.education.qld.gov.au/resources/functional-behaviour-assessment-tool/help/visual-supports" TargetMode="External"/><Relationship Id="rId15" Type="http://schemas.openxmlformats.org/officeDocument/2006/relationships/hyperlink" Target="https://autismhub.education.qld.gov.au/resources/functional-behaviour-assessment-tool/help/non-contingent-positive-attention" TargetMode="External"/><Relationship Id="rId23" Type="http://schemas.openxmlformats.org/officeDocument/2006/relationships/hyperlink" Target="https://autismhub.education.qld.gov.au/resources/functional-behaviour-assessment-tool/help/alternative-schedule-of-liked-and-disliked-tasks" TargetMode="External"/><Relationship Id="rId28" Type="http://schemas.openxmlformats.org/officeDocument/2006/relationships/hyperlink" Target="https://autismhub.education.qld.gov.au/resources/functional-behaviour-assessment-tool/help/environmental-audit" TargetMode="External"/><Relationship Id="rId36" Type="http://schemas.openxmlformats.org/officeDocument/2006/relationships/hyperlink" Target="https://autismhub.education.qld.gov.au/resources/functional-behaviour-assessment-tool/help/scheduled-breaks" TargetMode="External"/><Relationship Id="rId49" Type="http://schemas.openxmlformats.org/officeDocument/2006/relationships/hyperlink" Target="https://autismhub.education.qld.gov.au/resources/functional-behaviour-assessment-tool/help/social-skills-training" TargetMode="External"/><Relationship Id="rId57" Type="http://schemas.openxmlformats.org/officeDocument/2006/relationships/hyperlink" Target="https://autismhub.education.qld.gov.au/resources/functional-behaviour-assessment-tool/help/differential-reinforcement" TargetMode="External"/><Relationship Id="rId10" Type="http://schemas.openxmlformats.org/officeDocument/2006/relationships/hyperlink" Target="https://autismhub.education.qld.gov.au/resources/functional-behaviour-assessment-tool/help/response-cards" TargetMode="External"/><Relationship Id="rId31" Type="http://schemas.openxmlformats.org/officeDocument/2006/relationships/hyperlink" Target="https://autismhub.education.qld.gov.au/resources/functional-behaviour-assessment-tool/help/time-delay" TargetMode="External"/><Relationship Id="rId44" Type="http://schemas.openxmlformats.org/officeDocument/2006/relationships/hyperlink" Target="https://autismhub.education.qld.gov.au/resources/functional-behaviour-assessment-tool/help/naturalistic-intervention" TargetMode="External"/><Relationship Id="rId52" Type="http://schemas.openxmlformats.org/officeDocument/2006/relationships/hyperlink" Target="https://autismhub.education.qld.gov.au/resources/functional-behaviour-assessment-tool/help/naturalistic-intervention" TargetMode="External"/><Relationship Id="rId60" Type="http://schemas.openxmlformats.org/officeDocument/2006/relationships/hyperlink" Target="https://autismhub.education.qld.gov.au/resources/functional-behaviour-assessment-tool/help/behaviour-specific-praise" TargetMode="External"/><Relationship Id="rId65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autismhub.education.qld.gov.au/resources/functional-behaviour-assessment-tool/help/functional-communication-training" TargetMode="External"/><Relationship Id="rId13" Type="http://schemas.openxmlformats.org/officeDocument/2006/relationships/hyperlink" Target="https://autismhub.education.qld.gov.au/resources/functional-behaviour-assessment-tool/help/peer-mediated-intervention" TargetMode="External"/><Relationship Id="rId18" Type="http://schemas.openxmlformats.org/officeDocument/2006/relationships/hyperlink" Target="https://autismhub.education.qld.gov.au/resources/functional-behaviour-assessment-tool/help/say-it-show-it-check-it" TargetMode="External"/><Relationship Id="rId39" Type="http://schemas.openxmlformats.org/officeDocument/2006/relationships/hyperlink" Target="https://autismhub.education.qld.gov.au/resources/functional-behaviour-assessment-tool/help/discrete-trial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a41971c6-69f7-47d0-9be1-20be20af83c7">
      <UserInfo>
        <DisplayName/>
        <AccountId xsi:nil="true"/>
        <AccountType/>
      </UserInfo>
    </PPContentApprover>
    <AHRCSchoolImprovementHierarchy xmlns="http://schemas.microsoft.com/sharepoint/v3"/>
    <PPContentOwner xmlns="a41971c6-69f7-47d0-9be1-20be20af83c7">
      <UserInfo>
        <DisplayName/>
        <AccountId xsi:nil="true"/>
        <AccountType/>
      </UserInfo>
    </PPContentOwner>
    <PPModeratedBy xmlns="a41971c6-69f7-47d0-9be1-20be20af83c7">
      <UserInfo>
        <DisplayName>PHILLIPS, Grant</DisplayName>
        <AccountId>23</AccountId>
        <AccountType/>
      </UserInfo>
    </PPModeratedBy>
    <PPContentAuthor xmlns="a41971c6-69f7-47d0-9be1-20be20af83c7">
      <UserInfo>
        <DisplayName/>
        <AccountId xsi:nil="true"/>
        <AccountType/>
      </UserInfo>
    </PPContentAuthor>
    <PPModeratedDate xmlns="a41971c6-69f7-47d0-9be1-20be20af83c7">2020-10-09T06:01:15+00:00</PPModeratedDate>
    <AHRCOrganisation xmlns="http://schemas.microsoft.com/sharepoint/v3"/>
    <PPReviewDate xmlns="a41971c6-69f7-47d0-9be1-20be20af83c7" xsi:nil="true"/>
    <PPLastReviewedBy xmlns="a41971c6-69f7-47d0-9be1-20be20af83c7">
      <UserInfo>
        <DisplayName>PHILLIPS, Grant</DisplayName>
        <AccountId>23</AccountId>
        <AccountType/>
      </UserInfo>
    </PPLastReviewedBy>
    <PPPublishedNotificationAddresses xmlns="a41971c6-69f7-47d0-9be1-20be20af83c7" xsi:nil="true"/>
    <AHRCPhaseOfLearning xmlns="http://schemas.microsoft.com/sharepoint/v3"/>
    <AHRCLastReviewedDate xmlns="http://schemas.microsoft.com/sharepoint/v3">2020-10-08T14:00:00+00:00</AHRCLastReviewedDate>
    <AHRCAudience xmlns="http://schemas.microsoft.com/sharepoint/v3">
      <Value>Open (Everyone)</Value>
    </AHRCAudience>
    <AHRCTopic xmlns="http://schemas.microsoft.com/sharepoint/v3"/>
    <PPLastReviewedDate xmlns="a41971c6-69f7-47d0-9be1-20be20af83c7">2020-10-09T06:01:15+00:00</PPLastReviewedDate>
    <PublishingExpirationDate xmlns="http://schemas.microsoft.com/sharepoint/v3" xsi:nil="true"/>
    <PPReferenceNumber xmlns="a41971c6-69f7-47d0-9be1-20be20af83c7" xsi:nil="true"/>
    <PPSubmittedBy xmlns="a41971c6-69f7-47d0-9be1-20be20af83c7">
      <UserInfo>
        <DisplayName>PHILLIPS, Grant</DisplayName>
        <AccountId>23</AccountId>
        <AccountType/>
      </UserInfo>
    </PPSubmittedBy>
    <PublishingStartDate xmlns="http://schemas.microsoft.com/sharepoint/v3" xsi:nil="true"/>
    <PPSubmittedDate xmlns="a41971c6-69f7-47d0-9be1-20be20af83c7">2020-10-09T06:01:01+00:00</PPSubmitt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741F20D44414FAA4514C79888765D" ma:contentTypeVersion="18" ma:contentTypeDescription="Create a new document." ma:contentTypeScope="" ma:versionID="a7c74be933f0e4f57e50079791b3a600">
  <xsd:schema xmlns:xsd="http://www.w3.org/2001/XMLSchema" xmlns:xs="http://www.w3.org/2001/XMLSchema" xmlns:p="http://schemas.microsoft.com/office/2006/metadata/properties" xmlns:ns1="http://schemas.microsoft.com/sharepoint/v3" xmlns:ns2="a41971c6-69f7-47d0-9be1-20be20af83c7" targetNamespace="http://schemas.microsoft.com/office/2006/metadata/properties" ma:root="true" ma:fieldsID="e3893e3d13f0780dccfb7012053aa7cf" ns1:_="" ns2:_="">
    <xsd:import namespace="http://schemas.microsoft.com/sharepoint/v3"/>
    <xsd:import namespace="a41971c6-69f7-47d0-9be1-20be20af83c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  <xsd:element ref="ns1:AHRCOrganisation" minOccurs="0"/>
                <xsd:element ref="ns1:AHRCAudience" minOccurs="0"/>
                <xsd:element ref="ns1:AHRCPhaseOfLearning" minOccurs="0"/>
                <xsd:element ref="ns1:AHRCTopic" minOccurs="0"/>
                <xsd:element ref="ns1:AHRCSchoolImprovementHierarchy" minOccurs="0"/>
                <xsd:element ref="ns1:AHRCLastReview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HRCOrganisation" ma:index="22" nillable="true" ma:displayName="Organisation" ma:default="" ma:description="The organisational unit the content applies to (Autism Hub or Reading Centre)" ma:internalName="AHRC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 Hub"/>
                    <xsd:enumeration value="Reading Centre"/>
                  </xsd:restriction>
                </xsd:simpleType>
              </xsd:element>
            </xsd:sequence>
          </xsd:extension>
        </xsd:complexContent>
      </xsd:complexType>
    </xsd:element>
    <xsd:element name="AHRCAudience" ma:index="23" nillable="true" ma:displayName="Audience" ma:default="Open (Everyone)" ma:description="The audience(s) the content applies to or is relevant for" ma:internalName="AHRC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n (Everyone)"/>
                    <xsd:enumeration value="Parent"/>
                    <xsd:enumeration value="School Leadership"/>
                    <xsd:enumeration value="Teacher Aide"/>
                    <xsd:enumeration value="Teacher"/>
                  </xsd:restriction>
                </xsd:simpleType>
              </xsd:element>
            </xsd:sequence>
          </xsd:extension>
        </xsd:complexContent>
      </xsd:complexType>
    </xsd:element>
    <xsd:element name="AHRCPhaseOfLearning" ma:index="24" nillable="true" ma:displayName="Phase of Learning" ma:description="The phase(s) of learning the content applies to or is relevant for" ma:internalName="AHRCPhaseOfLear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Year Level P to 2"/>
                    <xsd:enumeration value="Year Level 3 to 6"/>
                    <xsd:enumeration value="Year Level 7 to 10"/>
                    <xsd:enumeration value="Senior Secondary"/>
                  </xsd:restriction>
                </xsd:simpleType>
              </xsd:element>
            </xsd:sequence>
          </xsd:extension>
        </xsd:complexContent>
      </xsd:complexType>
    </xsd:element>
    <xsd:element name="AHRCTopic" ma:index="25" nillable="true" ma:displayName="Topic" ma:description="The topic(s) of learning the content applies to or is about" ma:internalName="AHRC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ssistive technology"/>
                    <xsd:enumeration value="Behaviour"/>
                    <xsd:enumeration value="Camp"/>
                    <xsd:enumeration value="Child care"/>
                    <xsd:enumeration value="Coaches"/>
                    <xsd:enumeration value="Communication"/>
                    <xsd:enumeration value="Complaint"/>
                    <xsd:enumeration value="Comprehension"/>
                    <xsd:enumeration value="Cultures of reading"/>
                    <xsd:enumeration value="Decoding"/>
                    <xsd:enumeration value="Dyslexia"/>
                    <xsd:enumeration value="Enrolment"/>
                    <xsd:enumeration value="Exclusion"/>
                    <xsd:enumeration value="Excursions"/>
                    <xsd:enumeration value="Fluency"/>
                    <xsd:enumeration value="Functional Behaviour Assessment"/>
                    <xsd:enumeration value="Home readers"/>
                    <xsd:enumeration value="Home school"/>
                    <xsd:enumeration value="Kindergarten"/>
                    <xsd:enumeration value="Language"/>
                    <xsd:enumeration value="Monitoring reading"/>
                    <xsd:enumeration value="OneSchool"/>
                    <xsd:enumeration value="Oral language"/>
                    <xsd:enumeration value="Parents"/>
                    <xsd:enumeration value="Phonics"/>
                    <xsd:enumeration value="Phonological awareness"/>
                    <xsd:enumeration value="Policy"/>
                    <xsd:enumeration value="Post school"/>
                    <xsd:enumeration value="Primary"/>
                    <xsd:enumeration value="Programs"/>
                    <xsd:enumeration value="Reading development"/>
                    <xsd:enumeration value="Reasonable adjustment"/>
                    <xsd:enumeration value="Reluctant readers"/>
                    <xsd:enumeration value="Resources"/>
                    <xsd:enumeration value="School improvement"/>
                    <xsd:enumeration value="School improvement hierarchy"/>
                    <xsd:enumeration value="Secondary"/>
                    <xsd:enumeration value="Siblings"/>
                    <xsd:enumeration value="Strategies"/>
                    <xsd:enumeration value="Struggling readers"/>
                    <xsd:enumeration value="Support groups"/>
                    <xsd:enumeration value="Supporting readers"/>
                    <xsd:enumeration value="Suspension"/>
                    <xsd:enumeration value="Teacher aides"/>
                    <xsd:enumeration value="Teachers"/>
                    <xsd:enumeration value="Text "/>
                    <xsd:enumeration value="Vocabulary"/>
                    <xsd:enumeration value="Whole-school approach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AHRCSchoolImprovementHierarchy" ma:index="26" nillable="true" ma:displayName="School improvement hierarchy" ma:description="The school improvement hierarchy the content applies to or is about" ma:internalName="AHRCSchoolImprovementHierarch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 and discussion of data"/>
                    <xsd:enumeration value="Culture that promotes learning"/>
                    <xsd:enumeration value="Differentiated teaching and learning"/>
                    <xsd:enumeration value="Effective pedagogical practices"/>
                    <xsd:enumeration value="Expert teaching team"/>
                    <xsd:enumeration value="Explicit improvement agenda"/>
                    <xsd:enumeration value="School-community partnerships"/>
                    <xsd:enumeration value="Systematic curriculum delivery"/>
                    <xsd:enumeration value="Targeted user of school resources"/>
                  </xsd:restriction>
                </xsd:simpleType>
              </xsd:element>
            </xsd:sequence>
          </xsd:extension>
        </xsd:complexContent>
      </xsd:complexType>
    </xsd:element>
    <xsd:element name="AHRCLastReviewedDate" ma:index="27" nillable="true" ma:displayName="Last Reviewed" ma:default="[today]" ma:description="The date the item/content was last reviewed" ma:format="DateOnly" ma:internalName="AHRC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71c6-69f7-47d0-9be1-20be20af83c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DD8B0-9FB7-41DC-B777-7B1C52C0848E}"/>
</file>

<file path=customXml/itemProps2.xml><?xml version="1.0" encoding="utf-8"?>
<ds:datastoreItem xmlns:ds="http://schemas.openxmlformats.org/officeDocument/2006/customXml" ds:itemID="{D267FC58-3F0B-42B3-8130-1E4FF5111331}"/>
</file>

<file path=customXml/itemProps3.xml><?xml version="1.0" encoding="utf-8"?>
<ds:datastoreItem xmlns:ds="http://schemas.openxmlformats.org/officeDocument/2006/customXml" ds:itemID="{19935EBA-15D6-4250-A05A-D4C3C062E565}"/>
</file>

<file path=customXml/itemProps4.xml><?xml version="1.0" encoding="utf-8"?>
<ds:datastoreItem xmlns:ds="http://schemas.openxmlformats.org/officeDocument/2006/customXml" ds:itemID="{9A52BE19-5274-4336-A679-00B332F635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Escapes or avoids item or activity</dc:title>
  <dc:subject/>
  <dc:creator>PHILLIPS, Grant</dc:creator>
  <cp:keywords/>
  <dc:description/>
  <cp:lastModifiedBy>PHILLIPS, Grant</cp:lastModifiedBy>
  <cp:revision>1</cp:revision>
  <dcterms:created xsi:type="dcterms:W3CDTF">2020-10-09T04:30:00Z</dcterms:created>
  <dcterms:modified xsi:type="dcterms:W3CDTF">2020-10-09T05:00:00Z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0x010100C10741F20D44414FAA4514C79888765D</vt:lpwstr>
  </property>
</Properties>
</file>